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57EE2" w14:textId="1E816F07" w:rsidR="009C5B85" w:rsidRPr="009C5B85" w:rsidRDefault="00BA58FA" w:rsidP="00BA58FA">
      <w:pPr>
        <w:rPr>
          <w:rFonts w:ascii="PKO Bank Polski" w:hAnsi="PKO Bank Polski"/>
        </w:rPr>
      </w:pPr>
      <w:r>
        <w:rPr>
          <w:rFonts w:ascii="PKO Bank Polski" w:hAnsi="PKO Bank Polski"/>
          <w:b/>
          <w:bCs/>
          <w:noProof/>
        </w:rPr>
        <w:drawing>
          <wp:anchor distT="0" distB="0" distL="114300" distR="114300" simplePos="0" relativeHeight="251673600" behindDoc="0" locked="0" layoutInCell="1" allowOverlap="1" wp14:anchorId="67756922" wp14:editId="43CAA497">
            <wp:simplePos x="0" y="0"/>
            <wp:positionH relativeFrom="page">
              <wp:posOffset>-7951</wp:posOffset>
            </wp:positionH>
            <wp:positionV relativeFrom="paragraph">
              <wp:posOffset>-1972614</wp:posOffset>
            </wp:positionV>
            <wp:extent cx="7558663" cy="1968401"/>
            <wp:effectExtent l="0" t="0" r="4445" b="0"/>
            <wp:wrapNone/>
            <wp:docPr id="179289687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896876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663" cy="196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E19BAF" w14:textId="77777777" w:rsidR="009C5B85" w:rsidRPr="009C5B85" w:rsidRDefault="009C5B85" w:rsidP="009C5B85">
      <w:pPr>
        <w:rPr>
          <w:rFonts w:ascii="PKO Bank Polski" w:hAnsi="PKO Bank Polski"/>
        </w:rPr>
      </w:pPr>
      <w:r w:rsidRPr="009C5B85">
        <w:rPr>
          <w:rFonts w:ascii="PKO Bank Polski" w:hAnsi="PKO Bank Polski"/>
        </w:rPr>
        <w:t>Dzień dobry,</w:t>
      </w:r>
    </w:p>
    <w:p w14:paraId="761E92BD" w14:textId="0E67AA7F" w:rsidR="009C5B85" w:rsidRPr="009C5B85" w:rsidRDefault="009C5B85" w:rsidP="009C5B85">
      <w:pPr>
        <w:rPr>
          <w:rFonts w:ascii="PKO Bank Polski" w:hAnsi="PKO Bank Polski"/>
        </w:rPr>
      </w:pPr>
      <w:r w:rsidRPr="009C5B85">
        <w:rPr>
          <w:rFonts w:ascii="PKO Bank Polski" w:hAnsi="PKO Bank Polski"/>
        </w:rPr>
        <w:t>w 2027 roku odbywa się ponowny autozapis do Pracowniczych Planów Kapitałowych, czyli PPK. To proces</w:t>
      </w:r>
      <w:r w:rsidR="00496993">
        <w:rPr>
          <w:rFonts w:ascii="PKO Bank Polski" w:hAnsi="PKO Bank Polski"/>
        </w:rPr>
        <w:t>,</w:t>
      </w:r>
      <w:r w:rsidRPr="009C5B85">
        <w:rPr>
          <w:rFonts w:ascii="PKO Bank Polski" w:hAnsi="PKO Bank Polski"/>
        </w:rPr>
        <w:t xml:space="preserve"> który powtarza się co 4 lata.</w:t>
      </w:r>
    </w:p>
    <w:p w14:paraId="794F4764" w14:textId="4BE7FA3E" w:rsidR="009C5B85" w:rsidRDefault="009C5B85" w:rsidP="009C5B85">
      <w:pPr>
        <w:rPr>
          <w:rFonts w:ascii="PKO Bank Polski" w:hAnsi="PKO Bank Polski"/>
        </w:rPr>
      </w:pPr>
      <w:r>
        <w:rPr>
          <w:rFonts w:ascii="PKO Bank Polski" w:hAnsi="PKO Bank Polski"/>
        </w:rPr>
        <w:t xml:space="preserve">Pracownicy objęci autozapisem </w:t>
      </w:r>
      <w:r w:rsidR="00A1298F">
        <w:rPr>
          <w:rFonts w:ascii="PKO Bank Polski" w:hAnsi="PKO Bank Polski"/>
        </w:rPr>
        <w:t>to</w:t>
      </w:r>
      <w:r w:rsidR="00A1298F" w:rsidRPr="009C5B85">
        <w:rPr>
          <w:rFonts w:ascii="PKO Bank Polski" w:hAnsi="PKO Bank Polski"/>
        </w:rPr>
        <w:t xml:space="preserve"> </w:t>
      </w:r>
      <w:r w:rsidRPr="009C5B85">
        <w:rPr>
          <w:rFonts w:ascii="PKO Bank Polski" w:hAnsi="PKO Bank Polski"/>
        </w:rPr>
        <w:t>osoby, które</w:t>
      </w:r>
      <w:r w:rsidR="00A76C0E">
        <w:rPr>
          <w:rFonts w:ascii="PKO Bank Polski" w:hAnsi="PKO Bank Polski"/>
        </w:rPr>
        <w:t>:</w:t>
      </w:r>
      <w:r w:rsidRPr="009C5B85">
        <w:rPr>
          <w:rFonts w:ascii="PKO Bank Polski" w:hAnsi="PKO Bank Polski"/>
        </w:rPr>
        <w:t xml:space="preserve"> </w:t>
      </w:r>
    </w:p>
    <w:p w14:paraId="65941530" w14:textId="600C1C0D" w:rsidR="009C5B85" w:rsidRPr="00C95610" w:rsidRDefault="009C5B85" w:rsidP="00C95610">
      <w:pPr>
        <w:pStyle w:val="Akapitzlist"/>
        <w:numPr>
          <w:ilvl w:val="0"/>
          <w:numId w:val="30"/>
        </w:numPr>
        <w:rPr>
          <w:rFonts w:ascii="PKO Bank Polski" w:hAnsi="PKO Bank Polski"/>
        </w:rPr>
      </w:pPr>
      <w:r w:rsidRPr="00C95610">
        <w:rPr>
          <w:rFonts w:ascii="PKO Bank Polski" w:hAnsi="PKO Bank Polski"/>
        </w:rPr>
        <w:t>wcześniej zrezygnowały z wpłat do PPK</w:t>
      </w:r>
      <w:r w:rsidR="00A1298F" w:rsidRPr="00C95610">
        <w:rPr>
          <w:rFonts w:ascii="PKO Bank Polski" w:hAnsi="PKO Bank Polski"/>
        </w:rPr>
        <w:t>,</w:t>
      </w:r>
      <w:r w:rsidRPr="00C95610">
        <w:rPr>
          <w:rFonts w:ascii="PKO Bank Polski" w:hAnsi="PKO Bank Polski"/>
        </w:rPr>
        <w:t xml:space="preserve"> </w:t>
      </w:r>
    </w:p>
    <w:p w14:paraId="0BFFCD08" w14:textId="6E453636" w:rsidR="009C5B85" w:rsidRPr="009C5B85" w:rsidRDefault="009C5B85" w:rsidP="00C95610">
      <w:pPr>
        <w:pStyle w:val="Akapitzlist"/>
        <w:numPr>
          <w:ilvl w:val="0"/>
          <w:numId w:val="30"/>
        </w:numPr>
        <w:rPr>
          <w:rFonts w:ascii="PKO Bank Polski" w:hAnsi="PKO Bank Polski"/>
        </w:rPr>
      </w:pPr>
      <w:r w:rsidRPr="009C5B85">
        <w:rPr>
          <w:rFonts w:ascii="PKO Bank Polski" w:hAnsi="PKO Bank Polski"/>
        </w:rPr>
        <w:t>nie zostały zapisane do PPK z powodu złożonej rezygnacji</w:t>
      </w:r>
      <w:r w:rsidR="00A1298F">
        <w:rPr>
          <w:rFonts w:ascii="PKO Bank Polski" w:hAnsi="PKO Bank Polski"/>
        </w:rPr>
        <w:t>,</w:t>
      </w:r>
    </w:p>
    <w:p w14:paraId="5D0428A8" w14:textId="7EF66BAF" w:rsidR="009C5B85" w:rsidRPr="009C5B85" w:rsidRDefault="00A76C0E" w:rsidP="00C95610">
      <w:pPr>
        <w:pStyle w:val="Akapitzlist"/>
        <w:numPr>
          <w:ilvl w:val="0"/>
          <w:numId w:val="30"/>
        </w:numPr>
        <w:rPr>
          <w:rFonts w:ascii="PKO Bank Polski" w:hAnsi="PKO Bank Polski"/>
        </w:rPr>
      </w:pPr>
      <w:r>
        <w:rPr>
          <w:rFonts w:ascii="PKO Bank Polski" w:hAnsi="PKO Bank Polski"/>
        </w:rPr>
        <w:t xml:space="preserve">nie zdecydowały się przystąpić do PPK, a są </w:t>
      </w:r>
      <w:r w:rsidR="009C5B85" w:rsidRPr="009C5B85">
        <w:rPr>
          <w:rFonts w:ascii="PKO Bank Polski" w:hAnsi="PKO Bank Polski"/>
        </w:rPr>
        <w:t>w wieku 55 – 69 lat</w:t>
      </w:r>
      <w:r w:rsidR="00A1298F">
        <w:rPr>
          <w:rFonts w:ascii="PKO Bank Polski" w:hAnsi="PKO Bank Polski"/>
        </w:rPr>
        <w:t>.</w:t>
      </w:r>
    </w:p>
    <w:p w14:paraId="402A0BCC" w14:textId="793A1A4F" w:rsidR="009C5B85" w:rsidRDefault="00A1298F" w:rsidP="009C5B85">
      <w:pPr>
        <w:rPr>
          <w:rFonts w:ascii="PKO Bank Polski" w:hAnsi="PKO Bank Polski"/>
        </w:rPr>
      </w:pPr>
      <w:r>
        <w:rPr>
          <w:rFonts w:ascii="PKO Bank Polski" w:hAnsi="PKO Bank Polski"/>
        </w:rPr>
        <w:t>O</w:t>
      </w:r>
      <w:r w:rsidR="009C5B85">
        <w:rPr>
          <w:rFonts w:ascii="PKO Bank Polski" w:hAnsi="PKO Bank Polski"/>
        </w:rPr>
        <w:t>trzymają</w:t>
      </w:r>
      <w:r>
        <w:rPr>
          <w:rFonts w:ascii="PKO Bank Polski" w:hAnsi="PKO Bank Polski"/>
        </w:rPr>
        <w:t xml:space="preserve"> oni</w:t>
      </w:r>
      <w:r w:rsidR="000D2839">
        <w:rPr>
          <w:rFonts w:ascii="PKO Bank Polski" w:hAnsi="PKO Bank Polski"/>
        </w:rPr>
        <w:t xml:space="preserve"> </w:t>
      </w:r>
      <w:r w:rsidR="009C5B85">
        <w:rPr>
          <w:rFonts w:ascii="PKO Bank Polski" w:hAnsi="PKO Bank Polski"/>
        </w:rPr>
        <w:t xml:space="preserve">od nas </w:t>
      </w:r>
      <w:r>
        <w:rPr>
          <w:rFonts w:ascii="PKO Bank Polski" w:hAnsi="PKO Bank Polski"/>
        </w:rPr>
        <w:t xml:space="preserve">dedykowaną </w:t>
      </w:r>
      <w:r w:rsidR="009C5B85">
        <w:rPr>
          <w:rFonts w:ascii="PKO Bank Polski" w:hAnsi="PKO Bank Polski"/>
        </w:rPr>
        <w:t xml:space="preserve">korespondencję </w:t>
      </w:r>
      <w:r>
        <w:rPr>
          <w:rFonts w:ascii="PKO Bank Polski" w:hAnsi="PKO Bank Polski"/>
        </w:rPr>
        <w:t>związaną z autozapisem do PPK</w:t>
      </w:r>
      <w:r w:rsidR="009C5B85">
        <w:rPr>
          <w:rFonts w:ascii="PKO Bank Polski" w:hAnsi="PKO Bank Polski"/>
        </w:rPr>
        <w:t xml:space="preserve">.  </w:t>
      </w:r>
    </w:p>
    <w:p w14:paraId="56EE59EA" w14:textId="3BA5AEF2" w:rsidR="009C5B85" w:rsidRPr="00510E41" w:rsidRDefault="00A1298F" w:rsidP="009C5B85">
      <w:pPr>
        <w:rPr>
          <w:rFonts w:ascii="PKO Bank Polski" w:hAnsi="PKO Bank Polski"/>
        </w:rPr>
      </w:pPr>
      <w:r>
        <w:rPr>
          <w:rFonts w:ascii="PKO Bank Polski" w:hAnsi="PKO Bank Polski"/>
        </w:rPr>
        <w:t>D</w:t>
      </w:r>
      <w:r w:rsidR="009C5B85" w:rsidRPr="009C5B85">
        <w:rPr>
          <w:rFonts w:ascii="PKO Bank Polski" w:hAnsi="PKO Bank Polski"/>
        </w:rPr>
        <w:t xml:space="preserve">la osób, które </w:t>
      </w:r>
      <w:r>
        <w:rPr>
          <w:rFonts w:ascii="PKO Bank Polski" w:hAnsi="PKO Bank Polski"/>
        </w:rPr>
        <w:t>są uczestnikami PPK</w:t>
      </w:r>
      <w:r w:rsidR="009C5B85" w:rsidRPr="009C5B85">
        <w:rPr>
          <w:rFonts w:ascii="PKO Bank Polski" w:hAnsi="PKO Bank Polski"/>
        </w:rPr>
        <w:t xml:space="preserve"> i mają odprowadzane wpłaty, autozapis niczego nie zmienia — wpłaty </w:t>
      </w:r>
      <w:r w:rsidR="009C5B85">
        <w:rPr>
          <w:rFonts w:ascii="PKO Bank Polski" w:hAnsi="PKO Bank Polski"/>
        </w:rPr>
        <w:t>będą</w:t>
      </w:r>
      <w:r w:rsidR="009C5B85" w:rsidRPr="009C5B85">
        <w:rPr>
          <w:rFonts w:ascii="PKO Bank Polski" w:hAnsi="PKO Bank Polski"/>
        </w:rPr>
        <w:t xml:space="preserve"> kontynuowane na dotychczasowych zasadach.</w:t>
      </w:r>
    </w:p>
    <w:p w14:paraId="5F133745" w14:textId="2CC8D890" w:rsidR="009C5B85" w:rsidRDefault="009C5B85" w:rsidP="00EF2BE1">
      <w:pPr>
        <w:rPr>
          <w:rFonts w:ascii="PKO Bank Polski" w:hAnsi="PKO Bank Polski"/>
        </w:rPr>
      </w:pPr>
    </w:p>
    <w:p w14:paraId="75D09DB1" w14:textId="6EF73B99" w:rsidR="009C5B85" w:rsidRPr="009127A1" w:rsidRDefault="009C5B85" w:rsidP="00EF2BE1">
      <w:pPr>
        <w:rPr>
          <w:rFonts w:ascii="PKO Bank Polski" w:hAnsi="PKO Bank Polski"/>
        </w:rPr>
      </w:pPr>
    </w:p>
    <w:p w14:paraId="17D5FF92" w14:textId="43E503AC" w:rsidR="00154D5D" w:rsidRPr="004825B4" w:rsidRDefault="00154D5D" w:rsidP="00FD26D4">
      <w:pPr>
        <w:rPr>
          <w:rFonts w:ascii="PKO Bank Polski" w:hAnsi="PKO Bank Polski"/>
        </w:rPr>
      </w:pPr>
    </w:p>
    <w:sectPr w:rsidR="00154D5D" w:rsidRPr="004825B4" w:rsidSect="002234B6">
      <w:pgSz w:w="11906" w:h="16838"/>
      <w:pgMar w:top="3119" w:right="1417" w:bottom="1417" w:left="1417" w:header="3061" w:footer="1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9E0BD" w14:textId="77777777" w:rsidR="000E1A96" w:rsidRDefault="000E1A96" w:rsidP="009F4C36">
      <w:pPr>
        <w:spacing w:after="0" w:line="240" w:lineRule="auto"/>
      </w:pPr>
      <w:r>
        <w:separator/>
      </w:r>
    </w:p>
  </w:endnote>
  <w:endnote w:type="continuationSeparator" w:id="0">
    <w:p w14:paraId="287A24A7" w14:textId="77777777" w:rsidR="000E1A96" w:rsidRDefault="000E1A96" w:rsidP="009F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KO Bank Polski">
    <w:panose1 w:val="020B0604020202020204"/>
    <w:charset w:val="EE"/>
    <w:family w:val="swiss"/>
    <w:pitch w:val="variable"/>
    <w:sig w:usb0="A00002AF" w:usb1="4000004A" w:usb2="00000000" w:usb3="00000000" w:csb0="0000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3499E" w14:textId="77777777" w:rsidR="000E1A96" w:rsidRDefault="000E1A96" w:rsidP="009F4C36">
      <w:pPr>
        <w:spacing w:after="0" w:line="240" w:lineRule="auto"/>
      </w:pPr>
      <w:r>
        <w:separator/>
      </w:r>
    </w:p>
  </w:footnote>
  <w:footnote w:type="continuationSeparator" w:id="0">
    <w:p w14:paraId="0EC5107C" w14:textId="77777777" w:rsidR="000E1A96" w:rsidRDefault="000E1A96" w:rsidP="009F4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3FFE"/>
    <w:multiLevelType w:val="multilevel"/>
    <w:tmpl w:val="6050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E0219"/>
    <w:multiLevelType w:val="multilevel"/>
    <w:tmpl w:val="0ED09378"/>
    <w:lvl w:ilvl="0">
      <w:start w:val="1"/>
      <w:numFmt w:val="bullet"/>
      <w:lvlText w:val=""/>
      <w:lvlJc w:val="left"/>
      <w:pPr>
        <w:tabs>
          <w:tab w:val="num" w:pos="-2136"/>
        </w:tabs>
        <w:ind w:left="-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416"/>
        </w:tabs>
        <w:ind w:left="-141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96"/>
        </w:tabs>
        <w:ind w:left="-6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65AA9"/>
    <w:multiLevelType w:val="hybridMultilevel"/>
    <w:tmpl w:val="817AA9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6F61A2"/>
    <w:multiLevelType w:val="multilevel"/>
    <w:tmpl w:val="A1CA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3A40C1"/>
    <w:multiLevelType w:val="multilevel"/>
    <w:tmpl w:val="E140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0F42E4"/>
    <w:multiLevelType w:val="multilevel"/>
    <w:tmpl w:val="EBAE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063FBB"/>
    <w:multiLevelType w:val="hybridMultilevel"/>
    <w:tmpl w:val="37DAF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1534B"/>
    <w:multiLevelType w:val="multilevel"/>
    <w:tmpl w:val="3E6C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C752E1"/>
    <w:multiLevelType w:val="hybridMultilevel"/>
    <w:tmpl w:val="FD044BB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E9557F"/>
    <w:multiLevelType w:val="hybridMultilevel"/>
    <w:tmpl w:val="639CE0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1A655E"/>
    <w:multiLevelType w:val="hybridMultilevel"/>
    <w:tmpl w:val="C8645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71243"/>
    <w:multiLevelType w:val="multilevel"/>
    <w:tmpl w:val="7A9C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D54526"/>
    <w:multiLevelType w:val="hybridMultilevel"/>
    <w:tmpl w:val="B1C8E7DE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977057B"/>
    <w:multiLevelType w:val="multilevel"/>
    <w:tmpl w:val="E4E2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08689E"/>
    <w:multiLevelType w:val="multilevel"/>
    <w:tmpl w:val="A762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636FA4"/>
    <w:multiLevelType w:val="hybridMultilevel"/>
    <w:tmpl w:val="72E2EC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0E50D3"/>
    <w:multiLevelType w:val="multilevel"/>
    <w:tmpl w:val="4B508C80"/>
    <w:lvl w:ilvl="0">
      <w:start w:val="1"/>
      <w:numFmt w:val="bullet"/>
      <w:lvlText w:val=""/>
      <w:lvlJc w:val="left"/>
      <w:pPr>
        <w:tabs>
          <w:tab w:val="num" w:pos="-2136"/>
        </w:tabs>
        <w:ind w:left="-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416"/>
        </w:tabs>
        <w:ind w:left="-141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96"/>
        </w:tabs>
        <w:ind w:left="-6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5F59DA"/>
    <w:multiLevelType w:val="hybridMultilevel"/>
    <w:tmpl w:val="6E94A5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095840"/>
    <w:multiLevelType w:val="hybridMultilevel"/>
    <w:tmpl w:val="C82E250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027665"/>
    <w:multiLevelType w:val="multilevel"/>
    <w:tmpl w:val="A762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C5101"/>
    <w:multiLevelType w:val="multilevel"/>
    <w:tmpl w:val="BCC8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2D73A2"/>
    <w:multiLevelType w:val="multilevel"/>
    <w:tmpl w:val="CF6E277C"/>
    <w:lvl w:ilvl="0">
      <w:start w:val="1"/>
      <w:numFmt w:val="bullet"/>
      <w:lvlText w:val=""/>
      <w:lvlJc w:val="left"/>
      <w:pPr>
        <w:tabs>
          <w:tab w:val="num" w:pos="-2136"/>
        </w:tabs>
        <w:ind w:left="-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416"/>
        </w:tabs>
        <w:ind w:left="-141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96"/>
        </w:tabs>
        <w:ind w:left="-6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8540B4"/>
    <w:multiLevelType w:val="multilevel"/>
    <w:tmpl w:val="0A8E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94225A"/>
    <w:multiLevelType w:val="multilevel"/>
    <w:tmpl w:val="F84E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3F1EBE"/>
    <w:multiLevelType w:val="hybridMultilevel"/>
    <w:tmpl w:val="20469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661E0"/>
    <w:multiLevelType w:val="hybridMultilevel"/>
    <w:tmpl w:val="54F47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741124"/>
    <w:multiLevelType w:val="hybridMultilevel"/>
    <w:tmpl w:val="A19A25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527869"/>
    <w:multiLevelType w:val="multilevel"/>
    <w:tmpl w:val="55A0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7130D1"/>
    <w:multiLevelType w:val="multilevel"/>
    <w:tmpl w:val="0AD2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9545FC"/>
    <w:multiLevelType w:val="multilevel"/>
    <w:tmpl w:val="16E2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331A9E"/>
    <w:multiLevelType w:val="hybridMultilevel"/>
    <w:tmpl w:val="288268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51412F"/>
    <w:multiLevelType w:val="multilevel"/>
    <w:tmpl w:val="AE86C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808698">
    <w:abstractNumId w:val="13"/>
  </w:num>
  <w:num w:numId="2" w16cid:durableId="1382364840">
    <w:abstractNumId w:val="27"/>
  </w:num>
  <w:num w:numId="3" w16cid:durableId="1847667411">
    <w:abstractNumId w:val="3"/>
  </w:num>
  <w:num w:numId="4" w16cid:durableId="45954922">
    <w:abstractNumId w:val="20"/>
  </w:num>
  <w:num w:numId="5" w16cid:durableId="1071585865">
    <w:abstractNumId w:val="29"/>
  </w:num>
  <w:num w:numId="6" w16cid:durableId="1329559406">
    <w:abstractNumId w:val="28"/>
  </w:num>
  <w:num w:numId="7" w16cid:durableId="1554348106">
    <w:abstractNumId w:val="4"/>
  </w:num>
  <w:num w:numId="8" w16cid:durableId="2119836292">
    <w:abstractNumId w:val="5"/>
  </w:num>
  <w:num w:numId="9" w16cid:durableId="839273447">
    <w:abstractNumId w:val="23"/>
  </w:num>
  <w:num w:numId="10" w16cid:durableId="1075124272">
    <w:abstractNumId w:val="31"/>
  </w:num>
  <w:num w:numId="11" w16cid:durableId="1280381498">
    <w:abstractNumId w:val="7"/>
  </w:num>
  <w:num w:numId="12" w16cid:durableId="1255556502">
    <w:abstractNumId w:val="0"/>
  </w:num>
  <w:num w:numId="13" w16cid:durableId="553809849">
    <w:abstractNumId w:val="21"/>
  </w:num>
  <w:num w:numId="14" w16cid:durableId="1966233140">
    <w:abstractNumId w:val="19"/>
  </w:num>
  <w:num w:numId="15" w16cid:durableId="1619145258">
    <w:abstractNumId w:val="22"/>
  </w:num>
  <w:num w:numId="16" w16cid:durableId="787162953">
    <w:abstractNumId w:val="11"/>
  </w:num>
  <w:num w:numId="17" w16cid:durableId="1389039456">
    <w:abstractNumId w:val="2"/>
  </w:num>
  <w:num w:numId="18" w16cid:durableId="261186530">
    <w:abstractNumId w:val="14"/>
  </w:num>
  <w:num w:numId="19" w16cid:durableId="1827280314">
    <w:abstractNumId w:val="18"/>
  </w:num>
  <w:num w:numId="20" w16cid:durableId="1879246291">
    <w:abstractNumId w:val="6"/>
  </w:num>
  <w:num w:numId="21" w16cid:durableId="1370958500">
    <w:abstractNumId w:val="8"/>
  </w:num>
  <w:num w:numId="22" w16cid:durableId="367799984">
    <w:abstractNumId w:val="24"/>
  </w:num>
  <w:num w:numId="23" w16cid:durableId="1286349751">
    <w:abstractNumId w:val="26"/>
  </w:num>
  <w:num w:numId="24" w16cid:durableId="1295670969">
    <w:abstractNumId w:val="12"/>
  </w:num>
  <w:num w:numId="25" w16cid:durableId="1520460793">
    <w:abstractNumId w:val="9"/>
  </w:num>
  <w:num w:numId="26" w16cid:durableId="1757943799">
    <w:abstractNumId w:val="10"/>
  </w:num>
  <w:num w:numId="27" w16cid:durableId="1197112237">
    <w:abstractNumId w:val="30"/>
  </w:num>
  <w:num w:numId="28" w16cid:durableId="1357388572">
    <w:abstractNumId w:val="17"/>
  </w:num>
  <w:num w:numId="29" w16cid:durableId="490293396">
    <w:abstractNumId w:val="25"/>
  </w:num>
  <w:num w:numId="30" w16cid:durableId="1225602372">
    <w:abstractNumId w:val="15"/>
  </w:num>
  <w:num w:numId="31" w16cid:durableId="1948274790">
    <w:abstractNumId w:val="16"/>
  </w:num>
  <w:num w:numId="32" w16cid:durableId="760250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56"/>
    <w:rsid w:val="00005F6F"/>
    <w:rsid w:val="0003290E"/>
    <w:rsid w:val="0007566C"/>
    <w:rsid w:val="00095875"/>
    <w:rsid w:val="000A10A5"/>
    <w:rsid w:val="000D2839"/>
    <w:rsid w:val="000E1A96"/>
    <w:rsid w:val="00132270"/>
    <w:rsid w:val="00144267"/>
    <w:rsid w:val="00154D5D"/>
    <w:rsid w:val="00193EFA"/>
    <w:rsid w:val="001A48CF"/>
    <w:rsid w:val="001B425F"/>
    <w:rsid w:val="001B4CEC"/>
    <w:rsid w:val="001D2615"/>
    <w:rsid w:val="00204203"/>
    <w:rsid w:val="002234B6"/>
    <w:rsid w:val="00231FAD"/>
    <w:rsid w:val="002635C5"/>
    <w:rsid w:val="00283109"/>
    <w:rsid w:val="0028340F"/>
    <w:rsid w:val="002840B6"/>
    <w:rsid w:val="003008F1"/>
    <w:rsid w:val="00313E47"/>
    <w:rsid w:val="00354B3A"/>
    <w:rsid w:val="003578B7"/>
    <w:rsid w:val="00362CE4"/>
    <w:rsid w:val="003659CC"/>
    <w:rsid w:val="003A5A60"/>
    <w:rsid w:val="003E6580"/>
    <w:rsid w:val="00422A63"/>
    <w:rsid w:val="00425145"/>
    <w:rsid w:val="00430C1C"/>
    <w:rsid w:val="00431D23"/>
    <w:rsid w:val="004820B5"/>
    <w:rsid w:val="004825B4"/>
    <w:rsid w:val="00487055"/>
    <w:rsid w:val="00490F31"/>
    <w:rsid w:val="00496993"/>
    <w:rsid w:val="005031AC"/>
    <w:rsid w:val="00510E41"/>
    <w:rsid w:val="00517D48"/>
    <w:rsid w:val="00531C3D"/>
    <w:rsid w:val="00547EA8"/>
    <w:rsid w:val="005738BF"/>
    <w:rsid w:val="005B5034"/>
    <w:rsid w:val="005D2A13"/>
    <w:rsid w:val="005E6AE7"/>
    <w:rsid w:val="00637B1E"/>
    <w:rsid w:val="00647443"/>
    <w:rsid w:val="006A3D13"/>
    <w:rsid w:val="00766FDE"/>
    <w:rsid w:val="007D2D56"/>
    <w:rsid w:val="008109EC"/>
    <w:rsid w:val="008175ED"/>
    <w:rsid w:val="0084543F"/>
    <w:rsid w:val="008563D9"/>
    <w:rsid w:val="00870271"/>
    <w:rsid w:val="008B5BAE"/>
    <w:rsid w:val="008C2B41"/>
    <w:rsid w:val="008D564F"/>
    <w:rsid w:val="008E7826"/>
    <w:rsid w:val="009023CA"/>
    <w:rsid w:val="00910A59"/>
    <w:rsid w:val="009127A1"/>
    <w:rsid w:val="009555C1"/>
    <w:rsid w:val="009C4A9C"/>
    <w:rsid w:val="009C5B85"/>
    <w:rsid w:val="009D00F6"/>
    <w:rsid w:val="009F454D"/>
    <w:rsid w:val="009F4C36"/>
    <w:rsid w:val="009F5C42"/>
    <w:rsid w:val="00A1298F"/>
    <w:rsid w:val="00A129BC"/>
    <w:rsid w:val="00A14195"/>
    <w:rsid w:val="00A27E85"/>
    <w:rsid w:val="00A326AF"/>
    <w:rsid w:val="00A33DD3"/>
    <w:rsid w:val="00A6651E"/>
    <w:rsid w:val="00A76C0E"/>
    <w:rsid w:val="00A94140"/>
    <w:rsid w:val="00AA19AA"/>
    <w:rsid w:val="00AB627B"/>
    <w:rsid w:val="00AC3194"/>
    <w:rsid w:val="00B24564"/>
    <w:rsid w:val="00B45B92"/>
    <w:rsid w:val="00B46ED5"/>
    <w:rsid w:val="00BA18DC"/>
    <w:rsid w:val="00BA58FA"/>
    <w:rsid w:val="00BA6F60"/>
    <w:rsid w:val="00BB7E5A"/>
    <w:rsid w:val="00BD3734"/>
    <w:rsid w:val="00BF4237"/>
    <w:rsid w:val="00C108A0"/>
    <w:rsid w:val="00C95610"/>
    <w:rsid w:val="00CB628D"/>
    <w:rsid w:val="00CD701F"/>
    <w:rsid w:val="00D00225"/>
    <w:rsid w:val="00D00458"/>
    <w:rsid w:val="00D03E13"/>
    <w:rsid w:val="00D3352A"/>
    <w:rsid w:val="00D56E3F"/>
    <w:rsid w:val="00D63226"/>
    <w:rsid w:val="00DE0E82"/>
    <w:rsid w:val="00DF69BB"/>
    <w:rsid w:val="00EC0A1B"/>
    <w:rsid w:val="00EC6597"/>
    <w:rsid w:val="00EF2BE1"/>
    <w:rsid w:val="00EF7C2D"/>
    <w:rsid w:val="00F05E5F"/>
    <w:rsid w:val="00F1405E"/>
    <w:rsid w:val="00F51FF9"/>
    <w:rsid w:val="00F81E30"/>
    <w:rsid w:val="00F8346C"/>
    <w:rsid w:val="00FD26D4"/>
    <w:rsid w:val="00FE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38264"/>
  <w15:chartTrackingRefBased/>
  <w15:docId w15:val="{1AEEA18F-B5B5-46C8-AA9F-EDAD85B3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2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2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2D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2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2D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2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2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2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2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2D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2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2D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2D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2D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2D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2D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2D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2D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2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2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2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2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2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2D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2D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2D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2D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2D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2D5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AA1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xt-token-text-primary">
    <w:name w:val="text-token-text-primary"/>
    <w:basedOn w:val="Domylnaczcionkaakapitu"/>
    <w:rsid w:val="00AA19AA"/>
  </w:style>
  <w:style w:type="paragraph" w:styleId="NormalnyWeb">
    <w:name w:val="Normal (Web)"/>
    <w:basedOn w:val="Normalny"/>
    <w:uiPriority w:val="99"/>
    <w:semiHidden/>
    <w:unhideWhenUsed/>
    <w:rsid w:val="004825B4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0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02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02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0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027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7027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F4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C36"/>
  </w:style>
  <w:style w:type="paragraph" w:styleId="Stopka">
    <w:name w:val="footer"/>
    <w:basedOn w:val="Normalny"/>
    <w:link w:val="StopkaZnak"/>
    <w:uiPriority w:val="99"/>
    <w:unhideWhenUsed/>
    <w:rsid w:val="009F4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4C36"/>
  </w:style>
  <w:style w:type="character" w:styleId="Hipercze">
    <w:name w:val="Hyperlink"/>
    <w:basedOn w:val="Domylnaczcionkaakapitu"/>
    <w:uiPriority w:val="99"/>
    <w:unhideWhenUsed/>
    <w:rsid w:val="00431D2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1D2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54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9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2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2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5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CF75B-874E-4FA7-83D7-90FB1F469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PKO Bank Polski S.A.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Peński Arkadiusz</dc:creator>
  <cp:keywords/>
  <dc:description/>
  <cp:lastModifiedBy>Tomczak Anna</cp:lastModifiedBy>
  <cp:revision>3</cp:revision>
  <dcterms:created xsi:type="dcterms:W3CDTF">2026-10-23T08:45:00Z</dcterms:created>
  <dcterms:modified xsi:type="dcterms:W3CDTF">2026-10-23T12:12:00Z</dcterms:modified>
</cp:coreProperties>
</file>